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7FD" w:rsidRPr="00247F5B" w:rsidRDefault="004119DA" w:rsidP="004119DA">
      <w:pPr>
        <w:pStyle w:val="Heading1"/>
        <w:jc w:val="center"/>
        <w:rPr>
          <w:rFonts w:ascii="Calibri" w:hAnsi="Calibri"/>
        </w:rPr>
      </w:pPr>
      <w:r w:rsidRPr="00247F5B">
        <w:rPr>
          <w:rFonts w:ascii="Calibri" w:hAnsi="Calibri"/>
        </w:rPr>
        <w:t>ResilientGate</w:t>
      </w:r>
    </w:p>
    <w:p w:rsidR="004119DA" w:rsidRPr="00247F5B" w:rsidRDefault="004119DA" w:rsidP="004119DA"/>
    <w:p w:rsidR="00247F5B" w:rsidRPr="00247F5B" w:rsidRDefault="00247F5B" w:rsidP="00247F5B">
      <w:pPr>
        <w:rPr>
          <w:rFonts w:ascii="Calibri" w:hAnsi="Calibri"/>
          <w:sz w:val="20"/>
          <w:szCs w:val="20"/>
        </w:rPr>
      </w:pPr>
      <w:proofErr w:type="gramStart"/>
      <w:r w:rsidRPr="00247F5B">
        <w:rPr>
          <w:rFonts w:ascii="Calibri" w:hAnsi="Calibri"/>
          <w:sz w:val="20"/>
          <w:szCs w:val="20"/>
        </w:rPr>
        <w:t>Making your organisation resilient to data loss and disasters.</w:t>
      </w:r>
      <w:proofErr w:type="gramEnd"/>
      <w:r w:rsidRPr="00247F5B">
        <w:rPr>
          <w:rFonts w:ascii="Calibri" w:hAnsi="Calibri"/>
          <w:sz w:val="20"/>
          <w:szCs w:val="20"/>
        </w:rPr>
        <w:t xml:space="preserve"> Designed, delivered and supported by PicNet Corporate IT Managed Services</w:t>
      </w:r>
    </w:p>
    <w:p w:rsidR="00247F5B" w:rsidRPr="00247F5B" w:rsidRDefault="00247F5B" w:rsidP="00247F5B">
      <w:pPr>
        <w:rPr>
          <w:rFonts w:ascii="Calibri" w:hAnsi="Calibri"/>
          <w:sz w:val="20"/>
          <w:szCs w:val="20"/>
        </w:rPr>
      </w:pPr>
    </w:p>
    <w:p w:rsidR="00247F5B" w:rsidRPr="00247F5B" w:rsidRDefault="00247F5B" w:rsidP="00247F5B">
      <w:pPr>
        <w:rPr>
          <w:rFonts w:ascii="Calibri" w:hAnsi="Calibri"/>
          <w:sz w:val="20"/>
          <w:szCs w:val="20"/>
        </w:rPr>
      </w:pPr>
      <w:r w:rsidRPr="00247F5B">
        <w:rPr>
          <w:rFonts w:ascii="Calibri" w:hAnsi="Calibri"/>
          <w:sz w:val="20"/>
          <w:szCs w:val="20"/>
        </w:rPr>
        <w:t>For Senior IT Business Managers and CIO’s who need to safeguard their business against operational downtime, data loss and loss of revenue, ResilientGate is a backup and disaster recovery solution that minimises business disruption in the event things go wrong. Unlike traditional solutions that require significant infrastructure investment, ResilientGate combines PicNet’s extensive risk management expertise with proven cloud technology.</w:t>
      </w:r>
    </w:p>
    <w:p w:rsidR="00247F5B" w:rsidRPr="00247F5B" w:rsidRDefault="00247F5B" w:rsidP="00247F5B"/>
    <w:p w:rsidR="00247F5B" w:rsidRPr="00247F5B" w:rsidRDefault="00247F5B" w:rsidP="00247F5B">
      <w:pPr>
        <w:rPr>
          <w:b/>
        </w:rPr>
      </w:pPr>
      <w:r w:rsidRPr="00247F5B">
        <w:rPr>
          <w:b/>
        </w:rPr>
        <w:t>Minimise downtime</w:t>
      </w:r>
    </w:p>
    <w:p w:rsidR="00247F5B" w:rsidRPr="00247F5B" w:rsidRDefault="00247F5B" w:rsidP="00247F5B"/>
    <w:p w:rsidR="00247F5B" w:rsidRPr="00247F5B" w:rsidRDefault="00247F5B" w:rsidP="00247F5B">
      <w:r w:rsidRPr="00247F5B">
        <w:t>H</w:t>
      </w:r>
      <w:bookmarkStart w:id="0" w:name="_GoBack"/>
      <w:bookmarkEnd w:id="0"/>
      <w:r w:rsidRPr="00247F5B">
        <w:t>aving a reliable, resilient and robust IT is paramount to a successful business nowadays.  You can’t afford to lose data or time. You need to be able to recover rapidly in the event of a downtime or disaster</w:t>
      </w:r>
      <w:r>
        <w:t xml:space="preserve"> and you shouldn’t have to have </w:t>
      </w:r>
      <w:r w:rsidRPr="00247F5B">
        <w:t>idle IT equipment just in case of a downtime.</w:t>
      </w:r>
    </w:p>
    <w:p w:rsidR="00247F5B" w:rsidRPr="00247F5B" w:rsidRDefault="00247F5B" w:rsidP="00247F5B"/>
    <w:p w:rsidR="00247F5B" w:rsidRPr="00247F5B" w:rsidRDefault="00247F5B" w:rsidP="00247F5B">
      <w:pPr>
        <w:rPr>
          <w:b/>
        </w:rPr>
      </w:pPr>
      <w:r w:rsidRPr="00247F5B">
        <w:rPr>
          <w:b/>
        </w:rPr>
        <w:t>Efficiency</w:t>
      </w:r>
    </w:p>
    <w:p w:rsidR="00247F5B" w:rsidRPr="00247F5B" w:rsidRDefault="00247F5B" w:rsidP="00247F5B"/>
    <w:p w:rsidR="00247F5B" w:rsidRPr="00247F5B" w:rsidRDefault="00247F5B" w:rsidP="00247F5B">
      <w:r w:rsidRPr="00247F5B">
        <w:t>Modern backups and recovery solutions allow you to pay on demand i.e. only what you use and when you use it. At the same time, you should be able to comply with your regulatory requirements that guarantee your customers ongoing service and products, with minimum or no downtime.</w:t>
      </w:r>
    </w:p>
    <w:p w:rsidR="00247F5B" w:rsidRPr="00247F5B" w:rsidRDefault="00247F5B" w:rsidP="00247F5B"/>
    <w:p w:rsidR="00247F5B" w:rsidRPr="00247F5B" w:rsidRDefault="00247F5B" w:rsidP="00247F5B">
      <w:pPr>
        <w:rPr>
          <w:rFonts w:ascii="Calibri" w:hAnsi="Calibri"/>
          <w:b/>
        </w:rPr>
      </w:pPr>
      <w:r w:rsidRPr="00247F5B">
        <w:rPr>
          <w:rFonts w:ascii="Calibri" w:hAnsi="Calibri"/>
          <w:b/>
        </w:rPr>
        <w:t>Effectiveness</w:t>
      </w:r>
    </w:p>
    <w:p w:rsidR="00247F5B" w:rsidRPr="00247F5B" w:rsidRDefault="00247F5B" w:rsidP="00247F5B">
      <w:pPr>
        <w:rPr>
          <w:rFonts w:ascii="Calibri" w:hAnsi="Calibri"/>
        </w:rPr>
      </w:pPr>
    </w:p>
    <w:p w:rsidR="00247F5B" w:rsidRPr="00247F5B" w:rsidRDefault="00247F5B" w:rsidP="00247F5B">
      <w:pPr>
        <w:rPr>
          <w:rFonts w:ascii="Calibri" w:hAnsi="Calibri"/>
        </w:rPr>
      </w:pPr>
      <w:r w:rsidRPr="00247F5B">
        <w:rPr>
          <w:rFonts w:ascii="Calibri" w:hAnsi="Calibri"/>
        </w:rPr>
        <w:t xml:space="preserve">ResilientGate will provide an effective solution with reduction on floor space and elimination of expensive and cumbersome external storage because of the use of tapes. In addition ResilientGate provides a full disaster recovery infrastructure to keep your business running without the need for physical external sites with costly redundant servers. </w:t>
      </w:r>
    </w:p>
    <w:p w:rsidR="00247F5B" w:rsidRPr="00247F5B" w:rsidRDefault="00247F5B" w:rsidP="00247F5B">
      <w:pPr>
        <w:rPr>
          <w:rFonts w:ascii="Calibri" w:hAnsi="Calibri"/>
        </w:rPr>
      </w:pPr>
    </w:p>
    <w:p w:rsidR="00247F5B" w:rsidRPr="00247F5B" w:rsidRDefault="00247F5B" w:rsidP="00247F5B">
      <w:pPr>
        <w:spacing w:after="160" w:line="259" w:lineRule="auto"/>
        <w:rPr>
          <w:rFonts w:ascii="Calibri" w:hAnsi="Calibri"/>
          <w:b/>
        </w:rPr>
      </w:pPr>
      <w:r w:rsidRPr="00247F5B">
        <w:rPr>
          <w:rFonts w:ascii="Calibri" w:hAnsi="Calibri"/>
          <w:b/>
        </w:rPr>
        <w:t>Reputation</w:t>
      </w:r>
    </w:p>
    <w:p w:rsidR="00247F5B" w:rsidRPr="00247F5B" w:rsidRDefault="00247F5B" w:rsidP="00247F5B">
      <w:pPr>
        <w:spacing w:after="160" w:line="259" w:lineRule="auto"/>
        <w:rPr>
          <w:rFonts w:ascii="Calibri" w:hAnsi="Calibri"/>
        </w:rPr>
      </w:pPr>
      <w:r w:rsidRPr="00247F5B">
        <w:rPr>
          <w:rFonts w:ascii="Calibri" w:hAnsi="Calibri"/>
        </w:rPr>
        <w:t>Having ResilientGate in place will enhance your reputation and put your customer’s mind at easy (as well as yours). A much better ROI on your IT investment - Securely storing your business data in the cloud, dramatically reduces your equipment investment and cost of ownership, leading to better return on your investment</w:t>
      </w:r>
    </w:p>
    <w:p w:rsidR="00247F5B" w:rsidRPr="00247F5B" w:rsidRDefault="00247F5B" w:rsidP="00247F5B"/>
    <w:p w:rsidR="004119DA" w:rsidRPr="00247F5B" w:rsidRDefault="002F23C9" w:rsidP="004119DA">
      <w:pPr>
        <w:pStyle w:val="Heading2"/>
      </w:pPr>
      <w:r w:rsidRPr="00247F5B">
        <w:t>Price</w:t>
      </w:r>
    </w:p>
    <w:p w:rsidR="004119DA" w:rsidRPr="00247F5B" w:rsidRDefault="004119DA" w:rsidP="004119DA"/>
    <w:p w:rsidR="004119DA" w:rsidRPr="00247F5B" w:rsidRDefault="004119DA" w:rsidP="004119DA">
      <w:pPr>
        <w:ind w:left="720"/>
        <w:rPr>
          <w:rFonts w:ascii="Calibri" w:hAnsi="Calibri"/>
          <w:sz w:val="20"/>
          <w:szCs w:val="20"/>
        </w:rPr>
      </w:pPr>
      <w:r w:rsidRPr="00247F5B">
        <w:rPr>
          <w:rFonts w:ascii="Calibri" w:hAnsi="Calibri"/>
          <w:sz w:val="20"/>
          <w:szCs w:val="20"/>
        </w:rPr>
        <w:lastRenderedPageBreak/>
        <w:t>The exact cost of ResilientGate depends on a number of factors. On consultation, a fixed price proposal is developed which includes design, implementation ongoing support. Expectations should be set from $</w:t>
      </w:r>
      <w:proofErr w:type="spellStart"/>
      <w:r w:rsidRPr="00247F5B">
        <w:rPr>
          <w:rFonts w:ascii="Calibri" w:hAnsi="Calibri"/>
          <w:sz w:val="20"/>
          <w:szCs w:val="20"/>
        </w:rPr>
        <w:t>2K</w:t>
      </w:r>
      <w:proofErr w:type="spellEnd"/>
      <w:r w:rsidRPr="00247F5B">
        <w:rPr>
          <w:rFonts w:ascii="Calibri" w:hAnsi="Calibri"/>
          <w:sz w:val="20"/>
          <w:szCs w:val="20"/>
        </w:rPr>
        <w:t xml:space="preserve"> to </w:t>
      </w:r>
      <w:proofErr w:type="spellStart"/>
      <w:r w:rsidRPr="00247F5B">
        <w:rPr>
          <w:rFonts w:ascii="Calibri" w:hAnsi="Calibri"/>
          <w:sz w:val="20"/>
          <w:szCs w:val="20"/>
        </w:rPr>
        <w:t>15K</w:t>
      </w:r>
      <w:proofErr w:type="spellEnd"/>
      <w:r w:rsidRPr="00247F5B">
        <w:rPr>
          <w:rFonts w:ascii="Calibri" w:hAnsi="Calibri"/>
          <w:sz w:val="20"/>
          <w:szCs w:val="20"/>
        </w:rPr>
        <w:t>.</w:t>
      </w:r>
    </w:p>
    <w:p w:rsidR="004119DA" w:rsidRPr="00247F5B" w:rsidRDefault="004119DA" w:rsidP="004119DA">
      <w:pPr>
        <w:ind w:left="720"/>
        <w:rPr>
          <w:rFonts w:ascii="Calibri" w:hAnsi="Calibri"/>
          <w:sz w:val="20"/>
          <w:szCs w:val="20"/>
        </w:rPr>
      </w:pPr>
    </w:p>
    <w:p w:rsidR="004119DA" w:rsidRPr="00247F5B" w:rsidRDefault="004119DA" w:rsidP="004119DA">
      <w:pPr>
        <w:ind w:firstLine="720"/>
        <w:rPr>
          <w:rFonts w:ascii="Calibri" w:hAnsi="Calibri"/>
          <w:sz w:val="20"/>
          <w:szCs w:val="20"/>
        </w:rPr>
      </w:pPr>
      <w:r w:rsidRPr="00247F5B">
        <w:rPr>
          <w:rFonts w:ascii="Calibri" w:hAnsi="Calibri"/>
          <w:sz w:val="20"/>
          <w:szCs w:val="20"/>
        </w:rPr>
        <w:t xml:space="preserve">Contact us for an obligation free chat. </w:t>
      </w:r>
    </w:p>
    <w:p w:rsidR="004119DA" w:rsidRPr="00247F5B" w:rsidRDefault="004119DA" w:rsidP="004119DA"/>
    <w:p w:rsidR="004119DA" w:rsidRPr="00247F5B" w:rsidRDefault="004119DA" w:rsidP="004119DA">
      <w:pPr>
        <w:pStyle w:val="Heading2"/>
      </w:pPr>
      <w:r w:rsidRPr="00247F5B">
        <w:t>Reference cases</w:t>
      </w:r>
      <w:r w:rsidRPr="00247F5B">
        <w:br/>
      </w:r>
    </w:p>
    <w:p w:rsidR="004119DA" w:rsidRPr="00247F5B" w:rsidRDefault="004119DA" w:rsidP="004119DA">
      <w:pPr>
        <w:pStyle w:val="ListParagraph"/>
        <w:numPr>
          <w:ilvl w:val="0"/>
          <w:numId w:val="11"/>
        </w:numPr>
        <w:spacing w:after="160" w:line="259" w:lineRule="auto"/>
        <w:rPr>
          <w:rFonts w:asciiTheme="majorHAnsi" w:hAnsiTheme="majorHAnsi"/>
          <w:sz w:val="16"/>
          <w:szCs w:val="16"/>
        </w:rPr>
      </w:pPr>
      <w:r w:rsidRPr="00247F5B">
        <w:rPr>
          <w:rFonts w:asciiTheme="majorHAnsi" w:hAnsiTheme="majorHAnsi"/>
          <w:sz w:val="16"/>
          <w:szCs w:val="16"/>
        </w:rPr>
        <w:t>Fremantle Media – ResilentGate for IT and Production</w:t>
      </w:r>
      <w:r w:rsidRPr="00247F5B">
        <w:rPr>
          <w:rFonts w:asciiTheme="majorHAnsi" w:hAnsiTheme="majorHAnsi"/>
          <w:sz w:val="16"/>
          <w:szCs w:val="16"/>
        </w:rPr>
        <w:br/>
      </w:r>
    </w:p>
    <w:p w:rsidR="004119DA" w:rsidRPr="00247F5B" w:rsidRDefault="004119DA" w:rsidP="004119DA">
      <w:pPr>
        <w:pStyle w:val="ListParagraph"/>
        <w:numPr>
          <w:ilvl w:val="0"/>
          <w:numId w:val="11"/>
        </w:numPr>
        <w:spacing w:after="160" w:line="259" w:lineRule="auto"/>
        <w:rPr>
          <w:rFonts w:asciiTheme="majorHAnsi" w:hAnsiTheme="majorHAnsi"/>
          <w:sz w:val="16"/>
          <w:szCs w:val="16"/>
        </w:rPr>
      </w:pPr>
      <w:r w:rsidRPr="00247F5B">
        <w:rPr>
          <w:rFonts w:asciiTheme="majorHAnsi" w:hAnsiTheme="majorHAnsi"/>
          <w:sz w:val="16"/>
          <w:szCs w:val="16"/>
        </w:rPr>
        <w:t>Michael Johnston and Associate – ResilentGate for email, data and overall continuity</w:t>
      </w:r>
    </w:p>
    <w:p w:rsidR="004119DA" w:rsidRPr="00247F5B" w:rsidRDefault="004119DA" w:rsidP="004119DA">
      <w:pPr>
        <w:pStyle w:val="ListParagraph"/>
        <w:spacing w:after="160" w:line="259" w:lineRule="auto"/>
        <w:rPr>
          <w:rFonts w:asciiTheme="majorHAnsi" w:hAnsiTheme="majorHAnsi"/>
          <w:sz w:val="16"/>
          <w:szCs w:val="16"/>
        </w:rPr>
      </w:pPr>
    </w:p>
    <w:p w:rsidR="004119DA" w:rsidRPr="00247F5B" w:rsidRDefault="004119DA" w:rsidP="004119DA">
      <w:pPr>
        <w:pStyle w:val="ListParagraph"/>
        <w:numPr>
          <w:ilvl w:val="0"/>
          <w:numId w:val="11"/>
        </w:numPr>
        <w:spacing w:after="160" w:line="259" w:lineRule="auto"/>
        <w:rPr>
          <w:rFonts w:asciiTheme="majorHAnsi" w:hAnsiTheme="majorHAnsi"/>
          <w:sz w:val="16"/>
          <w:szCs w:val="16"/>
        </w:rPr>
      </w:pPr>
      <w:r w:rsidRPr="00247F5B">
        <w:rPr>
          <w:rFonts w:asciiTheme="majorHAnsi" w:hAnsiTheme="majorHAnsi"/>
          <w:sz w:val="16"/>
          <w:szCs w:val="16"/>
        </w:rPr>
        <w:t>Reckitt Benckiser: Service Desk, Business Continuity Planning and Risk Management</w:t>
      </w:r>
      <w:r w:rsidRPr="00247F5B">
        <w:rPr>
          <w:rFonts w:asciiTheme="majorHAnsi" w:hAnsiTheme="majorHAnsi"/>
          <w:sz w:val="16"/>
          <w:szCs w:val="16"/>
        </w:rPr>
        <w:br/>
      </w:r>
    </w:p>
    <w:p w:rsidR="004119DA" w:rsidRPr="00247F5B" w:rsidRDefault="004119DA" w:rsidP="004119DA">
      <w:pPr>
        <w:pStyle w:val="ListParagraph"/>
        <w:numPr>
          <w:ilvl w:val="0"/>
          <w:numId w:val="11"/>
        </w:numPr>
        <w:spacing w:after="160" w:line="259" w:lineRule="auto"/>
        <w:rPr>
          <w:rFonts w:asciiTheme="majorHAnsi" w:hAnsiTheme="majorHAnsi"/>
          <w:sz w:val="16"/>
          <w:szCs w:val="16"/>
        </w:rPr>
      </w:pPr>
      <w:r w:rsidRPr="00247F5B">
        <w:rPr>
          <w:rFonts w:asciiTheme="majorHAnsi" w:hAnsiTheme="majorHAnsi"/>
          <w:sz w:val="16"/>
          <w:szCs w:val="16"/>
        </w:rPr>
        <w:t>DMS Maritime: No more Risky business at DMS</w:t>
      </w:r>
      <w:r w:rsidRPr="00247F5B">
        <w:rPr>
          <w:rFonts w:asciiTheme="majorHAnsi" w:hAnsiTheme="majorHAnsi"/>
          <w:sz w:val="16"/>
          <w:szCs w:val="16"/>
        </w:rPr>
        <w:br/>
      </w:r>
    </w:p>
    <w:p w:rsidR="004119DA" w:rsidRPr="00247F5B" w:rsidRDefault="004119DA" w:rsidP="004119DA">
      <w:pPr>
        <w:pStyle w:val="ListParagraph"/>
        <w:numPr>
          <w:ilvl w:val="0"/>
          <w:numId w:val="11"/>
        </w:numPr>
        <w:spacing w:after="160" w:line="259" w:lineRule="auto"/>
        <w:rPr>
          <w:rFonts w:asciiTheme="majorHAnsi" w:hAnsiTheme="majorHAnsi"/>
          <w:sz w:val="16"/>
          <w:szCs w:val="16"/>
        </w:rPr>
      </w:pPr>
      <w:r w:rsidRPr="00247F5B">
        <w:rPr>
          <w:rFonts w:asciiTheme="majorHAnsi" w:hAnsiTheme="majorHAnsi"/>
          <w:sz w:val="16"/>
          <w:szCs w:val="16"/>
        </w:rPr>
        <w:t>Fuji</w:t>
      </w:r>
      <w:r w:rsidR="0095253D" w:rsidRPr="00247F5B">
        <w:rPr>
          <w:rFonts w:asciiTheme="majorHAnsi" w:hAnsiTheme="majorHAnsi"/>
          <w:sz w:val="16"/>
          <w:szCs w:val="16"/>
        </w:rPr>
        <w:t xml:space="preserve"> </w:t>
      </w:r>
      <w:r w:rsidRPr="00247F5B">
        <w:rPr>
          <w:rFonts w:asciiTheme="majorHAnsi" w:hAnsiTheme="majorHAnsi"/>
          <w:sz w:val="16"/>
          <w:szCs w:val="16"/>
        </w:rPr>
        <w:t>Xerox</w:t>
      </w:r>
      <w:r w:rsidR="0095253D" w:rsidRPr="00247F5B">
        <w:rPr>
          <w:rFonts w:asciiTheme="majorHAnsi" w:hAnsiTheme="majorHAnsi"/>
          <w:sz w:val="16"/>
          <w:szCs w:val="16"/>
        </w:rPr>
        <w:t xml:space="preserve"> Australia</w:t>
      </w:r>
      <w:r w:rsidRPr="00247F5B">
        <w:rPr>
          <w:rFonts w:asciiTheme="majorHAnsi" w:hAnsiTheme="majorHAnsi"/>
          <w:sz w:val="16"/>
          <w:szCs w:val="16"/>
        </w:rPr>
        <w:t>: Business continuity planning.</w:t>
      </w:r>
    </w:p>
    <w:p w:rsidR="004119DA" w:rsidRPr="004119DA" w:rsidRDefault="004119DA" w:rsidP="004119DA"/>
    <w:sectPr w:rsidR="004119DA" w:rsidRPr="004119DA" w:rsidSect="00735016">
      <w:headerReference w:type="default" r:id="rId8"/>
      <w:footerReference w:type="default" r:id="rId9"/>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3FBA" w:rsidRDefault="001A3FBA" w:rsidP="001A3FBA">
      <w:r>
        <w:separator/>
      </w:r>
    </w:p>
  </w:endnote>
  <w:endnote w:type="continuationSeparator" w:id="0">
    <w:p w:rsidR="001A3FBA" w:rsidRDefault="001A3FBA" w:rsidP="001A3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PT Sans">
    <w:altName w:val="Corbel"/>
    <w:charset w:val="00"/>
    <w:family w:val="auto"/>
    <w:pitch w:val="variable"/>
    <w:sig w:usb0="00000001" w:usb1="5000204B" w:usb2="00000000" w:usb3="00000000" w:csb0="00000097"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0E3" w:rsidRDefault="002060E3">
    <w:pPr>
      <w:pStyle w:val="Footer"/>
      <w:jc w:val="right"/>
    </w:pPr>
    <w:r w:rsidRPr="001A3FBA">
      <w:rPr>
        <w:sz w:val="16"/>
      </w:rPr>
      <w:t>www.PicNet.com.au</w:t>
    </w:r>
    <w:r>
      <w:t xml:space="preserve">                                                                       </w:t>
    </w:r>
    <w:sdt>
      <w:sdtPr>
        <w:id w:val="44127684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247F5B">
          <w:rPr>
            <w:noProof/>
          </w:rPr>
          <w:t>1</w:t>
        </w:r>
        <w:r>
          <w:rPr>
            <w:noProof/>
          </w:rPr>
          <w:fldChar w:fldCharType="end"/>
        </w:r>
      </w:sdtContent>
    </w:sdt>
  </w:p>
  <w:p w:rsidR="001A3FBA" w:rsidRDefault="001A3F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3FBA" w:rsidRDefault="001A3FBA" w:rsidP="001A3FBA">
      <w:r>
        <w:separator/>
      </w:r>
    </w:p>
  </w:footnote>
  <w:footnote w:type="continuationSeparator" w:id="0">
    <w:p w:rsidR="001A3FBA" w:rsidRDefault="001A3FBA" w:rsidP="001A3F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3FBA" w:rsidRDefault="001A3FBA">
    <w:pPr>
      <w:pStyle w:val="Header"/>
    </w:pPr>
    <w:r>
      <w:rPr>
        <w:noProof/>
        <w:lang w:eastAsia="en-AU"/>
      </w:rPr>
      <w:drawing>
        <wp:inline distT="0" distB="0" distL="0" distR="0" wp14:anchorId="0EF9C1ED" wp14:editId="1E915B2B">
          <wp:extent cx="752889" cy="7696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Net Logo.png"/>
                  <pic:cNvPicPr/>
                </pic:nvPicPr>
                <pic:blipFill>
                  <a:blip r:embed="rId1">
                    <a:extLst>
                      <a:ext uri="{28A0092B-C50C-407E-A947-70E740481C1C}">
                        <a14:useLocalDpi xmlns:a14="http://schemas.microsoft.com/office/drawing/2010/main" val="0"/>
                      </a:ext>
                    </a:extLst>
                  </a:blip>
                  <a:stretch>
                    <a:fillRect/>
                  </a:stretch>
                </pic:blipFill>
                <pic:spPr>
                  <a:xfrm>
                    <a:off x="0" y="0"/>
                    <a:ext cx="752889" cy="769620"/>
                  </a:xfrm>
                  <a:prstGeom prst="rect">
                    <a:avLst/>
                  </a:prstGeom>
                </pic:spPr>
              </pic:pic>
            </a:graphicData>
          </a:graphic>
        </wp:inline>
      </w:drawing>
    </w:r>
  </w:p>
  <w:p w:rsidR="001A3FBA" w:rsidRDefault="001A3FB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141F5"/>
    <w:multiLevelType w:val="hybridMultilevel"/>
    <w:tmpl w:val="252EAA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9656F8C"/>
    <w:multiLevelType w:val="multilevel"/>
    <w:tmpl w:val="367C8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D062D68"/>
    <w:multiLevelType w:val="hybridMultilevel"/>
    <w:tmpl w:val="15549838"/>
    <w:lvl w:ilvl="0" w:tplc="6C70695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F80777"/>
    <w:multiLevelType w:val="hybridMultilevel"/>
    <w:tmpl w:val="40C08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C542F13"/>
    <w:multiLevelType w:val="hybridMultilevel"/>
    <w:tmpl w:val="31DAE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50F7899"/>
    <w:multiLevelType w:val="hybridMultilevel"/>
    <w:tmpl w:val="A71E92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60416F09"/>
    <w:multiLevelType w:val="hybridMultilevel"/>
    <w:tmpl w:val="1BD04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81A6826"/>
    <w:multiLevelType w:val="hybridMultilevel"/>
    <w:tmpl w:val="7D269D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6E16210E"/>
    <w:multiLevelType w:val="hybridMultilevel"/>
    <w:tmpl w:val="8BEC72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748C7561"/>
    <w:multiLevelType w:val="hybridMultilevel"/>
    <w:tmpl w:val="2EC48F0C"/>
    <w:lvl w:ilvl="0" w:tplc="0FF2F652">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59C2F28"/>
    <w:multiLevelType w:val="hybridMultilevel"/>
    <w:tmpl w:val="A78631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6"/>
  </w:num>
  <w:num w:numId="5">
    <w:abstractNumId w:val="2"/>
  </w:num>
  <w:num w:numId="6">
    <w:abstractNumId w:val="1"/>
  </w:num>
  <w:num w:numId="7">
    <w:abstractNumId w:val="5"/>
  </w:num>
  <w:num w:numId="8">
    <w:abstractNumId w:val="10"/>
  </w:num>
  <w:num w:numId="9">
    <w:abstractNumId w:val="8"/>
  </w:num>
  <w:num w:numId="10">
    <w:abstractNumId w:val="7"/>
  </w:num>
  <w:num w:numId="11">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Bonnice">
    <w15:presenceInfo w15:providerId="AD" w15:userId="S-1-5-21-361155292-4049011697-2498311747-41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7FD"/>
    <w:rsid w:val="00055BCB"/>
    <w:rsid w:val="000928E2"/>
    <w:rsid w:val="000B6F47"/>
    <w:rsid w:val="000F0EDE"/>
    <w:rsid w:val="001600D4"/>
    <w:rsid w:val="001A3FBA"/>
    <w:rsid w:val="002060E3"/>
    <w:rsid w:val="00247F5B"/>
    <w:rsid w:val="00286C25"/>
    <w:rsid w:val="002E249B"/>
    <w:rsid w:val="002F23C9"/>
    <w:rsid w:val="00341E36"/>
    <w:rsid w:val="003739D9"/>
    <w:rsid w:val="0039464D"/>
    <w:rsid w:val="003A123D"/>
    <w:rsid w:val="004107FD"/>
    <w:rsid w:val="004119DA"/>
    <w:rsid w:val="004731B3"/>
    <w:rsid w:val="00520DAE"/>
    <w:rsid w:val="00535910"/>
    <w:rsid w:val="00651E28"/>
    <w:rsid w:val="00717B27"/>
    <w:rsid w:val="00735016"/>
    <w:rsid w:val="00735E75"/>
    <w:rsid w:val="007D2540"/>
    <w:rsid w:val="00827CAB"/>
    <w:rsid w:val="008D22CF"/>
    <w:rsid w:val="0095253D"/>
    <w:rsid w:val="009C52F9"/>
    <w:rsid w:val="00AA6871"/>
    <w:rsid w:val="00AE6222"/>
    <w:rsid w:val="00B21DC1"/>
    <w:rsid w:val="00B36712"/>
    <w:rsid w:val="00CB06F9"/>
    <w:rsid w:val="00D167C5"/>
    <w:rsid w:val="00D710FA"/>
    <w:rsid w:val="00DE59EE"/>
    <w:rsid w:val="00E20E66"/>
    <w:rsid w:val="00E7154B"/>
    <w:rsid w:val="00E9662F"/>
    <w:rsid w:val="00FC1A79"/>
    <w:rsid w:val="00FE06D8"/>
    <w:rsid w:val="00FE4F82"/>
    <w:rsid w:val="00FF425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T Sans" w:eastAsiaTheme="minorEastAsia" w:hAnsi="PT Sans" w:cstheme="minorBidi"/>
        <w:sz w:val="24"/>
        <w:szCs w:val="24"/>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107F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4107F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FE4F82"/>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055BCB"/>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07FD"/>
    <w:rPr>
      <w:rFonts w:asciiTheme="majorHAnsi" w:eastAsiaTheme="majorEastAsia" w:hAnsiTheme="majorHAnsi" w:cstheme="majorBidi"/>
      <w:b/>
      <w:bCs/>
      <w:color w:val="345A8A" w:themeColor="accent1" w:themeShade="B5"/>
      <w:sz w:val="32"/>
      <w:szCs w:val="32"/>
    </w:rPr>
  </w:style>
  <w:style w:type="paragraph" w:styleId="Title">
    <w:name w:val="Title"/>
    <w:basedOn w:val="Normal"/>
    <w:next w:val="Normal"/>
    <w:link w:val="TitleChar"/>
    <w:uiPriority w:val="10"/>
    <w:qFormat/>
    <w:rsid w:val="004107F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107FD"/>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4107F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E4F82"/>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FE4F82"/>
    <w:pPr>
      <w:ind w:left="720"/>
      <w:contextualSpacing/>
    </w:pPr>
    <w:rPr>
      <w:rFonts w:ascii="Times" w:hAnsi="Times"/>
      <w:sz w:val="20"/>
      <w:szCs w:val="20"/>
    </w:rPr>
  </w:style>
  <w:style w:type="paragraph" w:styleId="NormalWeb">
    <w:name w:val="Normal (Web)"/>
    <w:basedOn w:val="Normal"/>
    <w:uiPriority w:val="99"/>
    <w:unhideWhenUsed/>
    <w:rsid w:val="00FE4F82"/>
    <w:pPr>
      <w:spacing w:before="100" w:beforeAutospacing="1" w:after="100" w:afterAutospacing="1"/>
    </w:pPr>
    <w:rPr>
      <w:rFonts w:ascii="Times" w:eastAsia="MS Mincho" w:hAnsi="Times" w:cs="Times New Roman"/>
      <w:sz w:val="20"/>
      <w:szCs w:val="20"/>
      <w:lang w:val="en-US"/>
    </w:rPr>
  </w:style>
  <w:style w:type="character" w:styleId="Hyperlink">
    <w:name w:val="Hyperlink"/>
    <w:basedOn w:val="DefaultParagraphFont"/>
    <w:uiPriority w:val="99"/>
    <w:semiHidden/>
    <w:unhideWhenUsed/>
    <w:rsid w:val="00FE4F82"/>
    <w:rPr>
      <w:color w:val="0000FF"/>
      <w:u w:val="single"/>
    </w:rPr>
  </w:style>
  <w:style w:type="character" w:customStyle="1" w:styleId="Heading4Char">
    <w:name w:val="Heading 4 Char"/>
    <w:basedOn w:val="DefaultParagraphFont"/>
    <w:link w:val="Heading4"/>
    <w:uiPriority w:val="9"/>
    <w:semiHidden/>
    <w:rsid w:val="00055BCB"/>
    <w:rPr>
      <w:rFonts w:asciiTheme="majorHAnsi" w:eastAsiaTheme="majorEastAsia" w:hAnsiTheme="majorHAnsi" w:cstheme="majorBidi"/>
      <w:b/>
      <w:bCs/>
      <w:i/>
      <w:iCs/>
      <w:color w:val="4F81BD" w:themeColor="accent1"/>
    </w:rPr>
  </w:style>
  <w:style w:type="character" w:customStyle="1" w:styleId="apple-converted-space">
    <w:name w:val="apple-converted-space"/>
    <w:basedOn w:val="DefaultParagraphFont"/>
    <w:rsid w:val="00055BCB"/>
  </w:style>
  <w:style w:type="paragraph" w:styleId="BalloonText">
    <w:name w:val="Balloon Text"/>
    <w:basedOn w:val="Normal"/>
    <w:link w:val="BalloonTextChar"/>
    <w:uiPriority w:val="99"/>
    <w:semiHidden/>
    <w:unhideWhenUsed/>
    <w:rsid w:val="00055BC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55BCB"/>
    <w:rPr>
      <w:rFonts w:ascii="Lucida Grande" w:hAnsi="Lucida Grande" w:cs="Lucida Grande"/>
      <w:sz w:val="18"/>
      <w:szCs w:val="18"/>
    </w:rPr>
  </w:style>
  <w:style w:type="paragraph" w:customStyle="1" w:styleId="leader">
    <w:name w:val="leader"/>
    <w:basedOn w:val="Normal"/>
    <w:rsid w:val="00DE59EE"/>
    <w:pPr>
      <w:spacing w:before="100" w:beforeAutospacing="1" w:after="100" w:afterAutospacing="1"/>
    </w:pPr>
    <w:rPr>
      <w:rFonts w:ascii="Times New Roman" w:eastAsia="Times New Roman" w:hAnsi="Times New Roman" w:cs="Times New Roman"/>
      <w:lang w:eastAsia="en-AU"/>
    </w:rPr>
  </w:style>
  <w:style w:type="paragraph" w:styleId="Header">
    <w:name w:val="header"/>
    <w:basedOn w:val="Normal"/>
    <w:link w:val="HeaderChar"/>
    <w:uiPriority w:val="99"/>
    <w:unhideWhenUsed/>
    <w:rsid w:val="001A3FBA"/>
    <w:pPr>
      <w:tabs>
        <w:tab w:val="center" w:pos="4513"/>
        <w:tab w:val="right" w:pos="9026"/>
      </w:tabs>
    </w:pPr>
  </w:style>
  <w:style w:type="character" w:customStyle="1" w:styleId="HeaderChar">
    <w:name w:val="Header Char"/>
    <w:basedOn w:val="DefaultParagraphFont"/>
    <w:link w:val="Header"/>
    <w:uiPriority w:val="99"/>
    <w:rsid w:val="001A3FBA"/>
  </w:style>
  <w:style w:type="paragraph" w:styleId="Footer">
    <w:name w:val="footer"/>
    <w:basedOn w:val="Normal"/>
    <w:link w:val="FooterChar"/>
    <w:uiPriority w:val="99"/>
    <w:unhideWhenUsed/>
    <w:rsid w:val="001A3FBA"/>
    <w:pPr>
      <w:tabs>
        <w:tab w:val="center" w:pos="4513"/>
        <w:tab w:val="right" w:pos="9026"/>
      </w:tabs>
    </w:pPr>
  </w:style>
  <w:style w:type="character" w:customStyle="1" w:styleId="FooterChar">
    <w:name w:val="Footer Char"/>
    <w:basedOn w:val="DefaultParagraphFont"/>
    <w:link w:val="Footer"/>
    <w:uiPriority w:val="99"/>
    <w:rsid w:val="001A3FB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T Sans" w:eastAsiaTheme="minorEastAsia" w:hAnsi="PT Sans" w:cstheme="minorBidi"/>
        <w:sz w:val="24"/>
        <w:szCs w:val="24"/>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107F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4107F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FE4F82"/>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055BCB"/>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07FD"/>
    <w:rPr>
      <w:rFonts w:asciiTheme="majorHAnsi" w:eastAsiaTheme="majorEastAsia" w:hAnsiTheme="majorHAnsi" w:cstheme="majorBidi"/>
      <w:b/>
      <w:bCs/>
      <w:color w:val="345A8A" w:themeColor="accent1" w:themeShade="B5"/>
      <w:sz w:val="32"/>
      <w:szCs w:val="32"/>
    </w:rPr>
  </w:style>
  <w:style w:type="paragraph" w:styleId="Title">
    <w:name w:val="Title"/>
    <w:basedOn w:val="Normal"/>
    <w:next w:val="Normal"/>
    <w:link w:val="TitleChar"/>
    <w:uiPriority w:val="10"/>
    <w:qFormat/>
    <w:rsid w:val="004107F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107FD"/>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4107F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E4F82"/>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FE4F82"/>
    <w:pPr>
      <w:ind w:left="720"/>
      <w:contextualSpacing/>
    </w:pPr>
    <w:rPr>
      <w:rFonts w:ascii="Times" w:hAnsi="Times"/>
      <w:sz w:val="20"/>
      <w:szCs w:val="20"/>
    </w:rPr>
  </w:style>
  <w:style w:type="paragraph" w:styleId="NormalWeb">
    <w:name w:val="Normal (Web)"/>
    <w:basedOn w:val="Normal"/>
    <w:uiPriority w:val="99"/>
    <w:unhideWhenUsed/>
    <w:rsid w:val="00FE4F82"/>
    <w:pPr>
      <w:spacing w:before="100" w:beforeAutospacing="1" w:after="100" w:afterAutospacing="1"/>
    </w:pPr>
    <w:rPr>
      <w:rFonts w:ascii="Times" w:eastAsia="MS Mincho" w:hAnsi="Times" w:cs="Times New Roman"/>
      <w:sz w:val="20"/>
      <w:szCs w:val="20"/>
      <w:lang w:val="en-US"/>
    </w:rPr>
  </w:style>
  <w:style w:type="character" w:styleId="Hyperlink">
    <w:name w:val="Hyperlink"/>
    <w:basedOn w:val="DefaultParagraphFont"/>
    <w:uiPriority w:val="99"/>
    <w:semiHidden/>
    <w:unhideWhenUsed/>
    <w:rsid w:val="00FE4F82"/>
    <w:rPr>
      <w:color w:val="0000FF"/>
      <w:u w:val="single"/>
    </w:rPr>
  </w:style>
  <w:style w:type="character" w:customStyle="1" w:styleId="Heading4Char">
    <w:name w:val="Heading 4 Char"/>
    <w:basedOn w:val="DefaultParagraphFont"/>
    <w:link w:val="Heading4"/>
    <w:uiPriority w:val="9"/>
    <w:semiHidden/>
    <w:rsid w:val="00055BCB"/>
    <w:rPr>
      <w:rFonts w:asciiTheme="majorHAnsi" w:eastAsiaTheme="majorEastAsia" w:hAnsiTheme="majorHAnsi" w:cstheme="majorBidi"/>
      <w:b/>
      <w:bCs/>
      <w:i/>
      <w:iCs/>
      <w:color w:val="4F81BD" w:themeColor="accent1"/>
    </w:rPr>
  </w:style>
  <w:style w:type="character" w:customStyle="1" w:styleId="apple-converted-space">
    <w:name w:val="apple-converted-space"/>
    <w:basedOn w:val="DefaultParagraphFont"/>
    <w:rsid w:val="00055BCB"/>
  </w:style>
  <w:style w:type="paragraph" w:styleId="BalloonText">
    <w:name w:val="Balloon Text"/>
    <w:basedOn w:val="Normal"/>
    <w:link w:val="BalloonTextChar"/>
    <w:uiPriority w:val="99"/>
    <w:semiHidden/>
    <w:unhideWhenUsed/>
    <w:rsid w:val="00055BC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55BCB"/>
    <w:rPr>
      <w:rFonts w:ascii="Lucida Grande" w:hAnsi="Lucida Grande" w:cs="Lucida Grande"/>
      <w:sz w:val="18"/>
      <w:szCs w:val="18"/>
    </w:rPr>
  </w:style>
  <w:style w:type="paragraph" w:customStyle="1" w:styleId="leader">
    <w:name w:val="leader"/>
    <w:basedOn w:val="Normal"/>
    <w:rsid w:val="00DE59EE"/>
    <w:pPr>
      <w:spacing w:before="100" w:beforeAutospacing="1" w:after="100" w:afterAutospacing="1"/>
    </w:pPr>
    <w:rPr>
      <w:rFonts w:ascii="Times New Roman" w:eastAsia="Times New Roman" w:hAnsi="Times New Roman" w:cs="Times New Roman"/>
      <w:lang w:eastAsia="en-AU"/>
    </w:rPr>
  </w:style>
  <w:style w:type="paragraph" w:styleId="Header">
    <w:name w:val="header"/>
    <w:basedOn w:val="Normal"/>
    <w:link w:val="HeaderChar"/>
    <w:uiPriority w:val="99"/>
    <w:unhideWhenUsed/>
    <w:rsid w:val="001A3FBA"/>
    <w:pPr>
      <w:tabs>
        <w:tab w:val="center" w:pos="4513"/>
        <w:tab w:val="right" w:pos="9026"/>
      </w:tabs>
    </w:pPr>
  </w:style>
  <w:style w:type="character" w:customStyle="1" w:styleId="HeaderChar">
    <w:name w:val="Header Char"/>
    <w:basedOn w:val="DefaultParagraphFont"/>
    <w:link w:val="Header"/>
    <w:uiPriority w:val="99"/>
    <w:rsid w:val="001A3FBA"/>
  </w:style>
  <w:style w:type="paragraph" w:styleId="Footer">
    <w:name w:val="footer"/>
    <w:basedOn w:val="Normal"/>
    <w:link w:val="FooterChar"/>
    <w:uiPriority w:val="99"/>
    <w:unhideWhenUsed/>
    <w:rsid w:val="001A3FBA"/>
    <w:pPr>
      <w:tabs>
        <w:tab w:val="center" w:pos="4513"/>
        <w:tab w:val="right" w:pos="9026"/>
      </w:tabs>
    </w:pPr>
  </w:style>
  <w:style w:type="character" w:customStyle="1" w:styleId="FooterChar">
    <w:name w:val="Footer Char"/>
    <w:basedOn w:val="DefaultParagraphFont"/>
    <w:link w:val="Footer"/>
    <w:uiPriority w:val="99"/>
    <w:rsid w:val="001A3F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073571">
      <w:bodyDiv w:val="1"/>
      <w:marLeft w:val="0"/>
      <w:marRight w:val="0"/>
      <w:marTop w:val="0"/>
      <w:marBottom w:val="0"/>
      <w:divBdr>
        <w:top w:val="none" w:sz="0" w:space="0" w:color="auto"/>
        <w:left w:val="none" w:sz="0" w:space="0" w:color="auto"/>
        <w:bottom w:val="none" w:sz="0" w:space="0" w:color="auto"/>
        <w:right w:val="none" w:sz="0" w:space="0" w:color="auto"/>
      </w:divBdr>
    </w:div>
    <w:div w:id="667249209">
      <w:bodyDiv w:val="1"/>
      <w:marLeft w:val="0"/>
      <w:marRight w:val="0"/>
      <w:marTop w:val="0"/>
      <w:marBottom w:val="0"/>
      <w:divBdr>
        <w:top w:val="none" w:sz="0" w:space="0" w:color="auto"/>
        <w:left w:val="none" w:sz="0" w:space="0" w:color="auto"/>
        <w:bottom w:val="none" w:sz="0" w:space="0" w:color="auto"/>
        <w:right w:val="none" w:sz="0" w:space="0" w:color="auto"/>
      </w:divBdr>
      <w:divsChild>
        <w:div w:id="1806509176">
          <w:marLeft w:val="0"/>
          <w:marRight w:val="150"/>
          <w:marTop w:val="0"/>
          <w:marBottom w:val="0"/>
          <w:divBdr>
            <w:top w:val="none" w:sz="0" w:space="0" w:color="auto"/>
            <w:left w:val="none" w:sz="0" w:space="0" w:color="auto"/>
            <w:bottom w:val="none" w:sz="0" w:space="0" w:color="auto"/>
            <w:right w:val="none" w:sz="0" w:space="0" w:color="auto"/>
          </w:divBdr>
          <w:divsChild>
            <w:div w:id="484667418">
              <w:marLeft w:val="0"/>
              <w:marRight w:val="150"/>
              <w:marTop w:val="0"/>
              <w:marBottom w:val="0"/>
              <w:divBdr>
                <w:top w:val="none" w:sz="0" w:space="0" w:color="auto"/>
                <w:left w:val="none" w:sz="0" w:space="0" w:color="auto"/>
                <w:bottom w:val="none" w:sz="0" w:space="0" w:color="auto"/>
                <w:right w:val="none" w:sz="0" w:space="0" w:color="auto"/>
              </w:divBdr>
            </w:div>
            <w:div w:id="808091586">
              <w:marLeft w:val="300"/>
              <w:marRight w:val="150"/>
              <w:marTop w:val="0"/>
              <w:marBottom w:val="0"/>
              <w:divBdr>
                <w:top w:val="none" w:sz="0" w:space="0" w:color="auto"/>
                <w:left w:val="none" w:sz="0" w:space="0" w:color="auto"/>
                <w:bottom w:val="none" w:sz="0" w:space="0" w:color="auto"/>
                <w:right w:val="none" w:sz="0" w:space="0" w:color="auto"/>
              </w:divBdr>
            </w:div>
          </w:divsChild>
        </w:div>
      </w:divsChild>
    </w:div>
    <w:div w:id="823819785">
      <w:bodyDiv w:val="1"/>
      <w:marLeft w:val="0"/>
      <w:marRight w:val="0"/>
      <w:marTop w:val="0"/>
      <w:marBottom w:val="0"/>
      <w:divBdr>
        <w:top w:val="none" w:sz="0" w:space="0" w:color="auto"/>
        <w:left w:val="none" w:sz="0" w:space="0" w:color="auto"/>
        <w:bottom w:val="none" w:sz="0" w:space="0" w:color="auto"/>
        <w:right w:val="none" w:sz="0" w:space="0" w:color="auto"/>
      </w:divBdr>
    </w:div>
    <w:div w:id="1171677147">
      <w:bodyDiv w:val="1"/>
      <w:marLeft w:val="0"/>
      <w:marRight w:val="0"/>
      <w:marTop w:val="0"/>
      <w:marBottom w:val="0"/>
      <w:divBdr>
        <w:top w:val="none" w:sz="0" w:space="0" w:color="auto"/>
        <w:left w:val="none" w:sz="0" w:space="0" w:color="auto"/>
        <w:bottom w:val="none" w:sz="0" w:space="0" w:color="auto"/>
        <w:right w:val="none" w:sz="0" w:space="0" w:color="auto"/>
      </w:divBdr>
    </w:div>
    <w:div w:id="1193105377">
      <w:bodyDiv w:val="1"/>
      <w:marLeft w:val="0"/>
      <w:marRight w:val="0"/>
      <w:marTop w:val="0"/>
      <w:marBottom w:val="0"/>
      <w:divBdr>
        <w:top w:val="none" w:sz="0" w:space="0" w:color="auto"/>
        <w:left w:val="none" w:sz="0" w:space="0" w:color="auto"/>
        <w:bottom w:val="none" w:sz="0" w:space="0" w:color="auto"/>
        <w:right w:val="none" w:sz="0" w:space="0" w:color="auto"/>
      </w:divBdr>
    </w:div>
    <w:div w:id="1204051342">
      <w:bodyDiv w:val="1"/>
      <w:marLeft w:val="0"/>
      <w:marRight w:val="0"/>
      <w:marTop w:val="0"/>
      <w:marBottom w:val="0"/>
      <w:divBdr>
        <w:top w:val="none" w:sz="0" w:space="0" w:color="auto"/>
        <w:left w:val="none" w:sz="0" w:space="0" w:color="auto"/>
        <w:bottom w:val="none" w:sz="0" w:space="0" w:color="auto"/>
        <w:right w:val="none" w:sz="0" w:space="0" w:color="auto"/>
      </w:divBdr>
    </w:div>
    <w:div w:id="1632516464">
      <w:bodyDiv w:val="1"/>
      <w:marLeft w:val="0"/>
      <w:marRight w:val="0"/>
      <w:marTop w:val="0"/>
      <w:marBottom w:val="0"/>
      <w:divBdr>
        <w:top w:val="none" w:sz="0" w:space="0" w:color="auto"/>
        <w:left w:val="none" w:sz="0" w:space="0" w:color="auto"/>
        <w:bottom w:val="none" w:sz="0" w:space="0" w:color="auto"/>
        <w:right w:val="none" w:sz="0" w:space="0" w:color="auto"/>
      </w:divBdr>
    </w:div>
    <w:div w:id="1647396888">
      <w:bodyDiv w:val="1"/>
      <w:marLeft w:val="0"/>
      <w:marRight w:val="0"/>
      <w:marTop w:val="0"/>
      <w:marBottom w:val="0"/>
      <w:divBdr>
        <w:top w:val="none" w:sz="0" w:space="0" w:color="auto"/>
        <w:left w:val="none" w:sz="0" w:space="0" w:color="auto"/>
        <w:bottom w:val="none" w:sz="0" w:space="0" w:color="auto"/>
        <w:right w:val="none" w:sz="0" w:space="0" w:color="auto"/>
      </w:divBdr>
      <w:divsChild>
        <w:div w:id="587035710">
          <w:marLeft w:val="0"/>
          <w:marRight w:val="150"/>
          <w:marTop w:val="0"/>
          <w:marBottom w:val="0"/>
          <w:divBdr>
            <w:top w:val="none" w:sz="0" w:space="0" w:color="auto"/>
            <w:left w:val="none" w:sz="0" w:space="0" w:color="auto"/>
            <w:bottom w:val="none" w:sz="0" w:space="0" w:color="auto"/>
            <w:right w:val="none" w:sz="0" w:space="0" w:color="auto"/>
          </w:divBdr>
        </w:div>
        <w:div w:id="668481739">
          <w:marLeft w:val="0"/>
          <w:marRight w:val="0"/>
          <w:marTop w:val="0"/>
          <w:marBottom w:val="0"/>
          <w:divBdr>
            <w:top w:val="none" w:sz="0" w:space="0" w:color="auto"/>
            <w:left w:val="none" w:sz="0" w:space="0" w:color="auto"/>
            <w:bottom w:val="none" w:sz="0" w:space="0" w:color="auto"/>
            <w:right w:val="none" w:sz="0" w:space="0" w:color="auto"/>
          </w:divBdr>
        </w:div>
      </w:divsChild>
    </w:div>
    <w:div w:id="1868249804">
      <w:bodyDiv w:val="1"/>
      <w:marLeft w:val="0"/>
      <w:marRight w:val="0"/>
      <w:marTop w:val="0"/>
      <w:marBottom w:val="0"/>
      <w:divBdr>
        <w:top w:val="none" w:sz="0" w:space="0" w:color="auto"/>
        <w:left w:val="none" w:sz="0" w:space="0" w:color="auto"/>
        <w:bottom w:val="none" w:sz="0" w:space="0" w:color="auto"/>
        <w:right w:val="none" w:sz="0" w:space="0" w:color="auto"/>
      </w:divBdr>
      <w:divsChild>
        <w:div w:id="779644271">
          <w:marLeft w:val="0"/>
          <w:marRight w:val="150"/>
          <w:marTop w:val="0"/>
          <w:marBottom w:val="0"/>
          <w:divBdr>
            <w:top w:val="none" w:sz="0" w:space="0" w:color="auto"/>
            <w:left w:val="none" w:sz="0" w:space="0" w:color="auto"/>
            <w:bottom w:val="none" w:sz="0" w:space="0" w:color="auto"/>
            <w:right w:val="none" w:sz="0" w:space="0" w:color="auto"/>
          </w:divBdr>
        </w:div>
        <w:div w:id="1794247050">
          <w:marLeft w:val="0"/>
          <w:marRight w:val="0"/>
          <w:marTop w:val="0"/>
          <w:marBottom w:val="0"/>
          <w:divBdr>
            <w:top w:val="none" w:sz="0" w:space="0" w:color="auto"/>
            <w:left w:val="none" w:sz="0" w:space="0" w:color="auto"/>
            <w:bottom w:val="none" w:sz="0" w:space="0" w:color="auto"/>
            <w:right w:val="none" w:sz="0" w:space="0" w:color="auto"/>
          </w:divBdr>
        </w:div>
      </w:divsChild>
    </w:div>
    <w:div w:id="1909464060">
      <w:bodyDiv w:val="1"/>
      <w:marLeft w:val="0"/>
      <w:marRight w:val="0"/>
      <w:marTop w:val="0"/>
      <w:marBottom w:val="0"/>
      <w:divBdr>
        <w:top w:val="none" w:sz="0" w:space="0" w:color="auto"/>
        <w:left w:val="none" w:sz="0" w:space="0" w:color="auto"/>
        <w:bottom w:val="none" w:sz="0" w:space="0" w:color="auto"/>
        <w:right w:val="none" w:sz="0" w:space="0" w:color="auto"/>
      </w:divBdr>
    </w:div>
    <w:div w:id="2066248256">
      <w:bodyDiv w:val="1"/>
      <w:marLeft w:val="0"/>
      <w:marRight w:val="0"/>
      <w:marTop w:val="0"/>
      <w:marBottom w:val="0"/>
      <w:divBdr>
        <w:top w:val="none" w:sz="0" w:space="0" w:color="auto"/>
        <w:left w:val="none" w:sz="0" w:space="0" w:color="auto"/>
        <w:bottom w:val="none" w:sz="0" w:space="0" w:color="auto"/>
        <w:right w:val="none" w:sz="0" w:space="0" w:color="auto"/>
      </w:divBdr>
      <w:divsChild>
        <w:div w:id="1203975284">
          <w:marLeft w:val="0"/>
          <w:marRight w:val="0"/>
          <w:marTop w:val="300"/>
          <w:marBottom w:val="300"/>
          <w:divBdr>
            <w:top w:val="none" w:sz="0" w:space="0" w:color="auto"/>
            <w:left w:val="none" w:sz="0" w:space="0" w:color="auto"/>
            <w:bottom w:val="none" w:sz="0" w:space="0" w:color="auto"/>
            <w:right w:val="none" w:sz="0" w:space="0" w:color="auto"/>
          </w:divBdr>
        </w:div>
        <w:div w:id="1264074206">
          <w:marLeft w:val="0"/>
          <w:marRight w:val="0"/>
          <w:marTop w:val="0"/>
          <w:marBottom w:val="0"/>
          <w:divBdr>
            <w:top w:val="none" w:sz="0" w:space="0" w:color="auto"/>
            <w:left w:val="none" w:sz="0" w:space="0" w:color="auto"/>
            <w:bottom w:val="none" w:sz="0" w:space="0" w:color="auto"/>
            <w:right w:val="none" w:sz="0" w:space="0" w:color="auto"/>
          </w:divBdr>
        </w:div>
      </w:divsChild>
    </w:div>
    <w:div w:id="2120564104">
      <w:bodyDiv w:val="1"/>
      <w:marLeft w:val="0"/>
      <w:marRight w:val="0"/>
      <w:marTop w:val="0"/>
      <w:marBottom w:val="0"/>
      <w:divBdr>
        <w:top w:val="none" w:sz="0" w:space="0" w:color="auto"/>
        <w:left w:val="none" w:sz="0" w:space="0" w:color="auto"/>
        <w:bottom w:val="none" w:sz="0" w:space="0" w:color="auto"/>
        <w:right w:val="none" w:sz="0" w:space="0" w:color="auto"/>
      </w:divBdr>
      <w:divsChild>
        <w:div w:id="1157722331">
          <w:marLeft w:val="0"/>
          <w:marRight w:val="0"/>
          <w:marTop w:val="0"/>
          <w:marBottom w:val="0"/>
          <w:divBdr>
            <w:top w:val="none" w:sz="0" w:space="0" w:color="auto"/>
            <w:left w:val="none" w:sz="0" w:space="0" w:color="auto"/>
            <w:bottom w:val="none" w:sz="0" w:space="0" w:color="auto"/>
            <w:right w:val="none" w:sz="0" w:space="0" w:color="auto"/>
          </w:divBdr>
          <w:divsChild>
            <w:div w:id="1144391799">
              <w:marLeft w:val="0"/>
              <w:marRight w:val="0"/>
              <w:marTop w:val="0"/>
              <w:marBottom w:val="0"/>
              <w:divBdr>
                <w:top w:val="none" w:sz="0" w:space="0" w:color="auto"/>
                <w:left w:val="none" w:sz="0" w:space="0" w:color="auto"/>
                <w:bottom w:val="none" w:sz="0" w:space="0" w:color="auto"/>
                <w:right w:val="none" w:sz="0" w:space="0" w:color="auto"/>
              </w:divBdr>
              <w:divsChild>
                <w:div w:id="2037267719">
                  <w:marLeft w:val="0"/>
                  <w:marRight w:val="0"/>
                  <w:marTop w:val="0"/>
                  <w:marBottom w:val="0"/>
                  <w:divBdr>
                    <w:top w:val="none" w:sz="0" w:space="0" w:color="auto"/>
                    <w:left w:val="none" w:sz="0" w:space="0" w:color="auto"/>
                    <w:bottom w:val="none" w:sz="0" w:space="0" w:color="auto"/>
                    <w:right w:val="none" w:sz="0" w:space="0" w:color="auto"/>
                  </w:divBdr>
                  <w:divsChild>
                    <w:div w:id="163683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904008">
          <w:marLeft w:val="0"/>
          <w:marRight w:val="0"/>
          <w:marTop w:val="0"/>
          <w:marBottom w:val="0"/>
          <w:divBdr>
            <w:top w:val="none" w:sz="0" w:space="0" w:color="auto"/>
            <w:left w:val="none" w:sz="0" w:space="0" w:color="auto"/>
            <w:bottom w:val="none" w:sz="0" w:space="0" w:color="auto"/>
            <w:right w:val="none" w:sz="0" w:space="0" w:color="auto"/>
          </w:divBdr>
          <w:divsChild>
            <w:div w:id="173348486">
              <w:marLeft w:val="0"/>
              <w:marRight w:val="0"/>
              <w:marTop w:val="0"/>
              <w:marBottom w:val="0"/>
              <w:divBdr>
                <w:top w:val="none" w:sz="0" w:space="0" w:color="auto"/>
                <w:left w:val="none" w:sz="0" w:space="0" w:color="auto"/>
                <w:bottom w:val="none" w:sz="0" w:space="0" w:color="auto"/>
                <w:right w:val="none" w:sz="0" w:space="0" w:color="auto"/>
              </w:divBdr>
              <w:divsChild>
                <w:div w:id="525288039">
                  <w:marLeft w:val="0"/>
                  <w:marRight w:val="0"/>
                  <w:marTop w:val="0"/>
                  <w:marBottom w:val="0"/>
                  <w:divBdr>
                    <w:top w:val="none" w:sz="0" w:space="0" w:color="auto"/>
                    <w:left w:val="none" w:sz="0" w:space="0" w:color="auto"/>
                    <w:bottom w:val="none" w:sz="0" w:space="0" w:color="auto"/>
                    <w:right w:val="none" w:sz="0" w:space="0" w:color="auto"/>
                  </w:divBdr>
                  <w:divsChild>
                    <w:div w:id="98200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372</Words>
  <Characters>2126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Brite Kite Marketing</Company>
  <LinksUpToDate>false</LinksUpToDate>
  <CharactersWithSpaces>2494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Wendy Coombes</dc:creator>
  <cp:lastModifiedBy>Marco Tapia</cp:lastModifiedBy>
  <cp:revision>3</cp:revision>
  <dcterms:created xsi:type="dcterms:W3CDTF">2015-02-10T04:19:00Z</dcterms:created>
  <dcterms:modified xsi:type="dcterms:W3CDTF">2015-02-10T04:22:00Z</dcterms:modified>
</cp:coreProperties>
</file>